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074A4A03" w:rsidR="000D1FCD" w:rsidRDefault="006B17C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0AE2EFE1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39BBB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0DA8B271" wp14:editId="2E81F03D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2026285" cy="6953885"/>
            <wp:effectExtent l="0" t="0" r="0" b="0"/>
            <wp:wrapSquare wrapText="bothSides"/>
            <wp:docPr id="3" name="Immagine 3" descr="Immagine che contiene bevanda, cibo, bottigli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bottigli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0A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53ABC79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91050" cy="671512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99ECE" w14:textId="77777777" w:rsidR="006B17C9" w:rsidRPr="004713DB" w:rsidRDefault="006B17C9" w:rsidP="006B17C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 DOCG – NIBBIO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61554DA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300A69E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FC004A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73651DF" w14:textId="4F90FF3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004A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1C6AC88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173F9B25" w14:textId="147D0A8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569A145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nell’area di Barbaresco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 (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Cuneo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  <w:p w14:paraId="7872B029" w14:textId="73CB50F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65273682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M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acerazione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Per un migliore estrazione di colore e tannini si effettuano numerosi rimontaggi.</w:t>
                            </w:r>
                          </w:p>
                          <w:p w14:paraId="21CECD20" w14:textId="50A847C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26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in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botti di rovere e serbatoi di acciaio</w:t>
                            </w:r>
                          </w:p>
                          <w:p w14:paraId="15A002E5" w14:textId="5643C070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3A701F5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acceso, diventa più granato con il tempo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37B4A7E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Intenso, complesso e caratteristico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F79770F" w14:textId="2C27A4A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o,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con tannini ben bilanciati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7160F48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75B2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0813D290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ad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a piatti di carne rossa e bianca, selvaggina e formaggi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3A1B8734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-20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 xml:space="preserve">, decantare.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1.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" stroked="f">
                <v:textbox>
                  <w:txbxContent>
                    <w:p w14:paraId="68499ECE" w14:textId="77777777" w:rsidR="006B17C9" w:rsidRPr="004713DB" w:rsidRDefault="006B17C9" w:rsidP="006B17C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 DOCG – NIBBIO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61554DA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92268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300A69E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6B17C9">
                        <w:rPr>
                          <w:rFonts w:ascii="Cambria" w:hAnsi="Cambria"/>
                        </w:rPr>
                        <w:t>4</w:t>
                      </w:r>
                      <w:r w:rsidR="00FC004A">
                        <w:rPr>
                          <w:rFonts w:ascii="Cambria" w:hAnsi="Cambria"/>
                        </w:rPr>
                        <w:t>,5</w:t>
                      </w:r>
                    </w:p>
                    <w:p w14:paraId="173651DF" w14:textId="4F90FF3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9E4A63">
                        <w:rPr>
                          <w:rFonts w:ascii="Cambria" w:hAnsi="Cambria"/>
                        </w:rPr>
                        <w:t>2</w:t>
                      </w:r>
                      <w:r w:rsidR="00FC004A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1C6AC88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2</w:t>
                      </w:r>
                      <w:r w:rsidR="001E10A4">
                        <w:rPr>
                          <w:rFonts w:ascii="Cambria" w:hAnsi="Cambria"/>
                        </w:rPr>
                        <w:t>,</w:t>
                      </w:r>
                      <w:r w:rsidR="006B17C9">
                        <w:rPr>
                          <w:rFonts w:ascii="Cambria" w:hAnsi="Cambria"/>
                        </w:rPr>
                        <w:t>0</w:t>
                      </w:r>
                    </w:p>
                    <w:p w14:paraId="173F9B25" w14:textId="147D0A8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6B17C9">
                        <w:rPr>
                          <w:rFonts w:ascii="Cambria" w:hAnsi="Cambria"/>
                        </w:rPr>
                        <w:t>5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569A145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</w:t>
                      </w:r>
                      <w:r w:rsidR="006B17C9">
                        <w:rPr>
                          <w:rFonts w:ascii="Cambria" w:hAnsi="Cambria"/>
                        </w:rPr>
                        <w:t>nell’area di Barbaresco</w:t>
                      </w:r>
                      <w:r w:rsidR="001E10A4">
                        <w:rPr>
                          <w:rFonts w:ascii="Cambria" w:hAnsi="Cambria"/>
                        </w:rPr>
                        <w:t xml:space="preserve"> (</w:t>
                      </w:r>
                      <w:r w:rsidR="006B17C9">
                        <w:rPr>
                          <w:rFonts w:ascii="Cambria" w:hAnsi="Cambria"/>
                        </w:rPr>
                        <w:t>Cuneo</w:t>
                      </w:r>
                      <w:r w:rsidR="001E10A4">
                        <w:rPr>
                          <w:rFonts w:ascii="Cambria" w:hAnsi="Cambria"/>
                        </w:rPr>
                        <w:t>)</w:t>
                      </w:r>
                    </w:p>
                    <w:p w14:paraId="7872B029" w14:textId="73CB50F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65273682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E4A63">
                        <w:rPr>
                          <w:rFonts w:ascii="Cambria" w:hAnsi="Cambria"/>
                        </w:rPr>
                        <w:t>M</w:t>
                      </w:r>
                      <w:r w:rsidRPr="001D4A8D">
                        <w:rPr>
                          <w:rFonts w:ascii="Cambria" w:hAnsi="Cambria"/>
                        </w:rPr>
                        <w:t>acerazione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  <w:r w:rsidR="006B17C9">
                        <w:rPr>
                          <w:rFonts w:ascii="Cambria" w:hAnsi="Cambria"/>
                        </w:rPr>
                        <w:t>Per un migliore estrazione di colore e tannini si effettuano numerosi rimontaggi.</w:t>
                      </w:r>
                    </w:p>
                    <w:p w14:paraId="21CECD20" w14:textId="50A847C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26</w:t>
                      </w:r>
                      <w:r w:rsidR="001D4A8D">
                        <w:rPr>
                          <w:rFonts w:ascii="Cambria" w:hAnsi="Cambria"/>
                        </w:rPr>
                        <w:t xml:space="preserve"> mesi </w:t>
                      </w:r>
                      <w:r w:rsidR="001E10A4">
                        <w:rPr>
                          <w:rFonts w:ascii="Cambria" w:hAnsi="Cambria"/>
                        </w:rPr>
                        <w:t>in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botti di rovere e serbatoi di acciaio</w:t>
                      </w:r>
                    </w:p>
                    <w:p w14:paraId="15A002E5" w14:textId="5643C070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3A701F5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6B17C9">
                        <w:rPr>
                          <w:rFonts w:ascii="Cambria" w:hAnsi="Cambria"/>
                        </w:rPr>
                        <w:t>acceso, diventa più granato con il tempo</w:t>
                      </w:r>
                      <w:r w:rsidR="001E10A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37B4A7E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Intenso, complesso e caratteristico</w:t>
                      </w:r>
                      <w:r w:rsidR="001E10A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F79770F" w14:textId="2C27A4A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="001E10A4">
                        <w:rPr>
                          <w:rFonts w:ascii="Cambria" w:hAnsi="Cambria"/>
                        </w:rPr>
                        <w:t xml:space="preserve">o, </w:t>
                      </w:r>
                      <w:r w:rsidR="006B17C9">
                        <w:rPr>
                          <w:rFonts w:ascii="Cambria" w:hAnsi="Cambria"/>
                        </w:rPr>
                        <w:t>con tannini ben bilanciati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7160F48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75B2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0813D290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1E10A4">
                        <w:rPr>
                          <w:rFonts w:ascii="Cambria" w:hAnsi="Cambria"/>
                        </w:rPr>
                        <w:t xml:space="preserve">ad </w:t>
                      </w:r>
                      <w:r w:rsidR="006B17C9">
                        <w:rPr>
                          <w:rFonts w:ascii="Cambria" w:hAnsi="Cambria"/>
                        </w:rPr>
                        <w:t>a piatti di carne rossa e bianca, selvaggina e formaggi</w:t>
                      </w:r>
                      <w:r w:rsidR="001E10A4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3A1B8734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</w:t>
                      </w:r>
                      <w:r w:rsidR="001E10A4">
                        <w:rPr>
                          <w:rFonts w:ascii="Cambria" w:hAnsi="Cambria"/>
                        </w:rPr>
                        <w:t>8</w:t>
                      </w:r>
                      <w:r w:rsidR="006B17C9">
                        <w:rPr>
                          <w:rFonts w:ascii="Cambria" w:hAnsi="Cambria"/>
                        </w:rPr>
                        <w:t>-20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  <w:r w:rsidR="006B17C9">
                        <w:rPr>
                          <w:rFonts w:ascii="Cambria" w:hAnsi="Cambria"/>
                        </w:rPr>
                        <w:t xml:space="preserve">, decantare.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4A6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0E157A0B">
                <wp:simplePos x="0" y="0"/>
                <wp:positionH relativeFrom="column">
                  <wp:posOffset>2174240</wp:posOffset>
                </wp:positionH>
                <wp:positionV relativeFrom="paragraph">
                  <wp:posOffset>5636895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E68EC" id="Rettangolo 13" o:spid="_x0000_s1026" style="position:absolute;margin-left:171.2pt;margin-top:443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v+cf/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0D868A67" w:rsidR="005C2732" w:rsidRDefault="006B17C9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7D783E99" wp14:editId="15F77460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2026285" cy="6953885"/>
            <wp:effectExtent l="0" t="0" r="0" b="0"/>
            <wp:wrapSquare wrapText="bothSides"/>
            <wp:docPr id="1581914470" name="Immagine 1581914470" descr="Immagine che contiene bevanda, cibo, bottigli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914470" name="Immagine 1581914470" descr="Immagine che contiene bevanda, cibo, bottigli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727F024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D5DC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1DDB0A4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2011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BB4A97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2062</w:t>
                            </w:r>
                          </w:p>
                          <w:p w14:paraId="19E1C9C4" w14:textId="212873A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2765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1A044A9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  <w:r w:rsidR="001E10A4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073A70D9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04691FC8" w14:textId="77777777" w:rsidR="001E10A4" w:rsidRPr="003D087F" w:rsidRDefault="001E10A4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57871BC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FC004A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1DDB0A4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2011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BB4A97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6B17C9">
                        <w:rPr>
                          <w:rFonts w:ascii="Cambria" w:hAnsi="Cambria"/>
                        </w:rPr>
                        <w:t>2062</w:t>
                      </w:r>
                    </w:p>
                    <w:p w14:paraId="19E1C9C4" w14:textId="212873A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2765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1A044A9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  <w:r w:rsidR="001E10A4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073A70D9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B17C9">
                        <w:rPr>
                          <w:rFonts w:ascii="Cambria" w:hAnsi="Cambria"/>
                        </w:rPr>
                        <w:t>870</w:t>
                      </w:r>
                    </w:p>
                    <w:p w14:paraId="04691FC8" w14:textId="77777777" w:rsidR="001E10A4" w:rsidRPr="003D087F" w:rsidRDefault="001E10A4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57871BC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FC004A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523B" w14:textId="77777777" w:rsidR="008B4B0F" w:rsidRDefault="008B4B0F" w:rsidP="005D45E1">
      <w:pPr>
        <w:spacing w:after="0" w:line="240" w:lineRule="auto"/>
      </w:pPr>
      <w:r>
        <w:separator/>
      </w:r>
    </w:p>
  </w:endnote>
  <w:endnote w:type="continuationSeparator" w:id="0">
    <w:p w14:paraId="613D4FF2" w14:textId="77777777" w:rsidR="008B4B0F" w:rsidRDefault="008B4B0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6FAF" w14:textId="77777777" w:rsidR="00092FCC" w:rsidRDefault="00092F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67E1EC" w14:textId="77777777" w:rsidR="00092FCC" w:rsidRPr="00092FCC" w:rsidRDefault="00092FCC" w:rsidP="00092FC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2FC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D52DB05" w14:textId="77777777" w:rsidR="00092FCC" w:rsidRPr="00092FCC" w:rsidRDefault="00092FCC" w:rsidP="00092FC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2FC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92FC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92FC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92FC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EA9492D" w14:textId="77777777" w:rsidR="00092FCC" w:rsidRPr="00092FCC" w:rsidRDefault="00092FCC" w:rsidP="00092FC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2FC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5A8B848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567E1EC" w14:textId="77777777" w:rsidR="00092FCC" w:rsidRPr="00092FCC" w:rsidRDefault="00092FCC" w:rsidP="00092FC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2FCC">
                      <w:rPr>
                        <w:lang w:val="en-GB"/>
                      </w:rPr>
                      <w:t>Alibrianza srl - Camavin</w:t>
                    </w:r>
                  </w:p>
                  <w:p w14:paraId="6D52DB05" w14:textId="77777777" w:rsidR="00092FCC" w:rsidRPr="00092FCC" w:rsidRDefault="00092FCC" w:rsidP="00092FC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2FC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92FC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92FC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92FC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EA9492D" w14:textId="77777777" w:rsidR="00092FCC" w:rsidRPr="00092FCC" w:rsidRDefault="00092FCC" w:rsidP="00092FC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2FCC">
                      <w:rPr>
                        <w:lang w:val="en-GB"/>
                      </w:rPr>
                      <w:t>Tel. +39 039 9202121</w:t>
                    </w:r>
                  </w:p>
                  <w:p w14:paraId="680DADC0" w14:textId="5A8B848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217F" w14:textId="77777777" w:rsidR="00092FCC" w:rsidRDefault="00092F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82FC" w14:textId="77777777" w:rsidR="008B4B0F" w:rsidRDefault="008B4B0F" w:rsidP="005D45E1">
      <w:pPr>
        <w:spacing w:after="0" w:line="240" w:lineRule="auto"/>
      </w:pPr>
      <w:r>
        <w:separator/>
      </w:r>
    </w:p>
  </w:footnote>
  <w:footnote w:type="continuationSeparator" w:id="0">
    <w:p w14:paraId="226B90DD" w14:textId="77777777" w:rsidR="008B4B0F" w:rsidRDefault="008B4B0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B3730" w14:textId="77777777" w:rsidR="00092FCC" w:rsidRDefault="00092F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0DF1" w14:textId="77777777" w:rsidR="00092FCC" w:rsidRDefault="00092FC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92FCC"/>
    <w:rsid w:val="000D1FCD"/>
    <w:rsid w:val="000E59B2"/>
    <w:rsid w:val="001106F8"/>
    <w:rsid w:val="001723F8"/>
    <w:rsid w:val="0018089F"/>
    <w:rsid w:val="0018174F"/>
    <w:rsid w:val="001D4A8D"/>
    <w:rsid w:val="001E10A4"/>
    <w:rsid w:val="001F3F53"/>
    <w:rsid w:val="00235D04"/>
    <w:rsid w:val="00257F1E"/>
    <w:rsid w:val="002A7550"/>
    <w:rsid w:val="003126F2"/>
    <w:rsid w:val="003D087F"/>
    <w:rsid w:val="003D38F9"/>
    <w:rsid w:val="004B1D59"/>
    <w:rsid w:val="004D5CB3"/>
    <w:rsid w:val="004D7421"/>
    <w:rsid w:val="004F57F8"/>
    <w:rsid w:val="0051476C"/>
    <w:rsid w:val="00556384"/>
    <w:rsid w:val="00567035"/>
    <w:rsid w:val="005C2732"/>
    <w:rsid w:val="005D45E1"/>
    <w:rsid w:val="006B17C9"/>
    <w:rsid w:val="006B43F2"/>
    <w:rsid w:val="00711DB9"/>
    <w:rsid w:val="00792268"/>
    <w:rsid w:val="00793088"/>
    <w:rsid w:val="008B4B0F"/>
    <w:rsid w:val="008E0F73"/>
    <w:rsid w:val="009D6AF1"/>
    <w:rsid w:val="009E4A63"/>
    <w:rsid w:val="00A41ACB"/>
    <w:rsid w:val="00A54178"/>
    <w:rsid w:val="00A554D8"/>
    <w:rsid w:val="00A73693"/>
    <w:rsid w:val="00AD21B9"/>
    <w:rsid w:val="00B5762B"/>
    <w:rsid w:val="00B84EEF"/>
    <w:rsid w:val="00BB1A08"/>
    <w:rsid w:val="00C51D93"/>
    <w:rsid w:val="00C6769B"/>
    <w:rsid w:val="00C75B2A"/>
    <w:rsid w:val="00C90223"/>
    <w:rsid w:val="00CD07D3"/>
    <w:rsid w:val="00CD64EF"/>
    <w:rsid w:val="00CE0B3A"/>
    <w:rsid w:val="00D05158"/>
    <w:rsid w:val="00D16867"/>
    <w:rsid w:val="00DC25CD"/>
    <w:rsid w:val="00E5179D"/>
    <w:rsid w:val="00EE281D"/>
    <w:rsid w:val="00EF62AB"/>
    <w:rsid w:val="00EF75FB"/>
    <w:rsid w:val="00FB77D5"/>
    <w:rsid w:val="00FC004A"/>
    <w:rsid w:val="00FC4FE8"/>
    <w:rsid w:val="00FF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2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2023-12-19T10:39:00Z</dcterms:created>
  <dcterms:modified xsi:type="dcterms:W3CDTF">2026-10-19T09:09:00Z</dcterms:modified>
</cp:coreProperties>
</file>